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jpeg" ContentType="image/jpeg"/>
  <Override PartName="/word/media/image6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Autospacing="0" w:after="0"/>
        <w:jc w:val="center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Проверка функциональной грамотности по литературному чтению</w:t>
      </w:r>
    </w:p>
    <w:p>
      <w:pPr>
        <w:pStyle w:val="NormalWeb"/>
        <w:spacing w:beforeAutospacing="0" w:before="0" w:afterAutospacing="0" w:after="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2 класс</w:t>
      </w:r>
    </w:p>
    <w:p>
      <w:pPr>
        <w:pStyle w:val="NormalWeb"/>
        <w:spacing w:beforeAutospacing="0" w:before="0" w:afterAutospacing="0" w:after="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Проверка читательской, математической грамотности.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Характеристика </w:t>
      </w:r>
    </w:p>
    <w:p>
      <w:pPr>
        <w:pStyle w:val="BodyTextIndent"/>
        <w:spacing w:before="0" w:after="0"/>
        <w:ind w:firstLine="567" w:left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Назначение данных работ: для учителя </w:t>
      </w:r>
      <w:r>
        <w:rPr>
          <w:sz w:val="28"/>
          <w:szCs w:val="28"/>
        </w:rPr>
        <w:t xml:space="preserve"> – проверка уровня сформированности читательской грамотности учащихся 2 класса начальной школы.</w:t>
      </w:r>
    </w:p>
    <w:p>
      <w:pPr>
        <w:pStyle w:val="BodyTextIndent"/>
        <w:spacing w:before="0" w:after="0"/>
        <w:ind w:firstLine="567"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Каждый вариант содержит 8 заданий. В конце работы находятся ответы. Способствуют обучению школьников извлекать из текста требуемую информацию и обрабатывать её. В ходе работы развивается речевое внимание к языковой стороне текста, внимание к деталям.</w:t>
      </w:r>
    </w:p>
    <w:p>
      <w:pPr>
        <w:pStyle w:val="BodyTextIndent"/>
        <w:spacing w:before="0" w:after="0"/>
        <w:ind w:firstLine="567"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каждому тексту прилагаются вопросы, составленные с учётом его лингвистического, стилистического и художественного своеобразия. </w:t>
      </w:r>
      <w:r>
        <w:rPr>
          <w:sz w:val="28"/>
          <w:szCs w:val="28"/>
        </w:rPr>
        <w:t>Есть вопросы с открытыми ответами, где обучающиеся должны подумать, прежде чем записать ответ. (высокий) Вопросы с выбором одного ответа. (базовый уровень). Установление соответствия (повышенный)</w:t>
      </w:r>
    </w:p>
    <w:p>
      <w:pPr>
        <w:pStyle w:val="NormalWeb"/>
        <w:spacing w:beforeAutospacing="0" w:before="0" w:afterAutospacing="0" w:after="0"/>
        <w:ind w:firstLine="567"/>
        <w:jc w:val="both"/>
        <w:rPr>
          <w:sz w:val="28"/>
          <w:szCs w:val="28"/>
        </w:rPr>
      </w:pPr>
      <w:r>
        <w:rPr>
          <w:rStyle w:val="Strong"/>
          <w:b w:val="false"/>
          <w:color w:themeColor="text1" w:val="000000"/>
          <w:sz w:val="28"/>
          <w:szCs w:val="28"/>
        </w:rPr>
        <w:t>Материал (тексты) взяты из пособия О.Н.Крылова  «</w:t>
      </w:r>
      <w:r>
        <w:rPr>
          <w:sz w:val="28"/>
          <w:szCs w:val="28"/>
        </w:rPr>
        <w:t>Чтение. Работа с текстом. 2 класс».  Издательство «Экзамен» 20</w:t>
      </w:r>
      <w:r>
        <w:rPr>
          <w:sz w:val="28"/>
          <w:szCs w:val="28"/>
        </w:rPr>
        <w:t>21</w:t>
      </w:r>
      <w:r>
        <w:rPr>
          <w:sz w:val="28"/>
          <w:szCs w:val="28"/>
        </w:rPr>
        <w:t xml:space="preserve"> г.</w:t>
      </w:r>
    </w:p>
    <w:p>
      <w:pPr>
        <w:pStyle w:val="NormalWeb"/>
        <w:spacing w:beforeAutospacing="0" w:before="0" w:afterAutospacing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Данное пособие полностью соответствует федеральному государственному образовательному стандарту (второго поколения) для начальной школы.</w:t>
      </w:r>
    </w:p>
    <w:p>
      <w:pPr>
        <w:pStyle w:val="BodyTextIndent"/>
        <w:spacing w:before="0" w:after="0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время выполнения работы – 40 минут. 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 xml:space="preserve">Все задания работы оцениваются в 2 балла. 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За неполный ответ-1 балл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Неверный ответ -0 баллов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 xml:space="preserve">Максимальный первичный балл составляет 16 баллов. </w:t>
      </w:r>
    </w:p>
    <w:p>
      <w:pPr>
        <w:pStyle w:val="NormalWeb"/>
        <w:spacing w:beforeAutospacing="0" w:before="0" w:afterAutospacing="0" w:after="0"/>
        <w:contextualSpacing/>
        <w:jc w:val="center"/>
        <w:rPr/>
      </w:pPr>
      <w:r>
        <w:rPr>
          <w:rFonts w:eastAsia="Andale Sans UI"/>
          <w:kern w:val="2"/>
          <w:sz w:val="28"/>
          <w:szCs w:val="28"/>
        </w:rPr>
        <w:t>Уровень овладения универсальными учебными действиями по работе с информацией и чтению:</w:t>
      </w:r>
    </w:p>
    <w:p>
      <w:pPr>
        <w:pStyle w:val="NormalWeb"/>
        <w:spacing w:beforeAutospacing="0" w:before="0" w:afterAutospacing="0" w:after="0"/>
        <w:contextualSpacing/>
        <w:jc w:val="both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>Повышенный – 16 б.</w:t>
      </w:r>
    </w:p>
    <w:p>
      <w:pPr>
        <w:pStyle w:val="NormalWeb"/>
        <w:spacing w:beforeAutospacing="0" w:before="0" w:afterAutospacing="0" w:after="0"/>
        <w:contextualSpacing/>
        <w:jc w:val="both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>Базовый – 10-14 б.</w:t>
      </w:r>
    </w:p>
    <w:p>
      <w:pPr>
        <w:pStyle w:val="NormalWeb"/>
        <w:spacing w:beforeAutospacing="0" w:before="0" w:afterAutospacing="0" w:after="0"/>
        <w:contextualSpacing/>
        <w:jc w:val="both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>Пониженный – до 9 б.</w:t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 xml:space="preserve">                                            </w:t>
      </w:r>
    </w:p>
    <w:p>
      <w:pPr>
        <w:pStyle w:val="NormalWeb"/>
        <w:spacing w:beforeAutospacing="0" w:before="0" w:afterAutospacing="0" w:after="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1 вариант</w:t>
      </w:r>
    </w:p>
    <w:p>
      <w:pPr>
        <w:pStyle w:val="NormalWeb"/>
        <w:spacing w:beforeAutospacing="0" w:before="0" w:afterAutospacing="0" w:after="0"/>
        <w:jc w:val="both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Прочитай текст.</w:t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Лето в лесу.</w:t>
      </w:r>
    </w:p>
    <w:p>
      <w:pPr>
        <w:pStyle w:val="NormalWeb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Хорошо и привольно летом в лесу.</w:t>
        <w:br/>
        <w:t xml:space="preserve">   Зелёной листвою одеты деревья. Пахнет грибами, спелой, душистой земляникой.</w:t>
        <w:br/>
        <w:t xml:space="preserve">   Громко поют птицы. Пересвистываются иволги. Кукуют, перелетая с дерева на дерево, неугомонные кукушки. В кустах над ручьями заливаются соловьи.</w:t>
        <w:br/>
        <w:t xml:space="preserve">   В лесу под деревьями рыщут звери. Бродят медведи, пасутся лоси, резвятся весёлые белочки. В тёмной чащобе скрываются разбойница рысь.</w:t>
        <w:br/>
        <w:t xml:space="preserve">   У самой вершины старой ели, в густых ветвях, свили гнездо тетеревятники-ястребы. Много лесных тайн, сказочных чудес видят они с высокой тёмной высоты. (76 слов)</w:t>
        <w:br/>
        <w:t xml:space="preserve">                                                                                   (По И. Соколову-Микитову)</w:t>
      </w:r>
    </w:p>
    <w:p>
      <w:pPr>
        <w:pStyle w:val="NormalWeb"/>
        <w:spacing w:beforeAutospacing="0" w:before="0" w:afterAutospacing="0" w:after="0"/>
        <w:ind w:left="708"/>
        <w:rPr>
          <w:rStyle w:val="Strong"/>
          <w:b w:val="false"/>
          <w:color w:val="000000"/>
          <w:sz w:val="28"/>
          <w:szCs w:val="28"/>
        </w:rPr>
      </w:pPr>
      <w:bookmarkStart w:id="0" w:name="_GoBack"/>
      <w:bookmarkEnd w:id="0"/>
      <w:r>
        <w:rPr>
          <w:rStyle w:val="Strong"/>
          <w:sz w:val="28"/>
          <w:szCs w:val="28"/>
        </w:rPr>
        <w:t>1.</w:t>
      </w:r>
      <w:r>
        <w:rPr>
          <w:rStyle w:val="Strong"/>
          <w:color w:val="000000"/>
          <w:sz w:val="28"/>
          <w:szCs w:val="28"/>
        </w:rPr>
        <w:t xml:space="preserve"> О чём рассказывает автор? Выбери вариант ответа.</w:t>
      </w:r>
      <w:r>
        <w:rPr>
          <w:sz w:val="28"/>
          <w:szCs w:val="28"/>
        </w:rPr>
        <w:br/>
      </w:r>
      <w:r>
        <w:rPr>
          <w:rStyle w:val="Strong"/>
          <w:b w:val="false"/>
          <w:color w:val="000000"/>
          <w:sz w:val="28"/>
          <w:szCs w:val="28"/>
        </w:rPr>
        <w:t>о животных летом;</w:t>
        <w:br/>
        <w:t>о лесных растениях;</w:t>
        <w:br/>
        <w:t>о жизни животных и растений в лесу летом.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7">
                <wp:simplePos x="0" y="0"/>
                <wp:positionH relativeFrom="column">
                  <wp:posOffset>67945</wp:posOffset>
                </wp:positionH>
                <wp:positionV relativeFrom="paragraph">
                  <wp:posOffset>197485</wp:posOffset>
                </wp:positionV>
                <wp:extent cx="234315" cy="233680"/>
                <wp:effectExtent l="0" t="0" r="0" b="0"/>
                <wp:wrapNone/>
                <wp:docPr id="1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" cy="233680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18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B0F0" strokeweight="0pt" style="position:absolute;rotation:-0;width:18.45pt;height:18.4pt;mso-wrap-distance-left:9pt;mso-wrap-distance-right:9pt;mso-wrap-distance-top:0pt;mso-wrap-distance-bottom:0pt;margin-top:15.55pt;mso-position-vertical-relative:text;margin-left:5.35pt;mso-position-horizontal-relative:text">
                <v:textbox>
                  <w:txbxContent>
                    <w:p>
                      <w:pPr>
                        <w:pStyle w:val="Style18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67945</wp:posOffset>
                </wp:positionH>
                <wp:positionV relativeFrom="paragraph">
                  <wp:posOffset>382270</wp:posOffset>
                </wp:positionV>
                <wp:extent cx="234315" cy="233680"/>
                <wp:effectExtent l="0" t="0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" cy="233680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18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B0F0" strokeweight="0pt" style="position:absolute;rotation:-0;width:18.45pt;height:18.4pt;mso-wrap-distance-left:9pt;mso-wrap-distance-right:9pt;mso-wrap-distance-top:0pt;mso-wrap-distance-bottom:0pt;margin-top:30.1pt;mso-position-vertical-relative:text;margin-left:5.35pt;mso-position-horizontal-relative:text">
                <v:textbox>
                  <w:txbxContent>
                    <w:p>
                      <w:pPr>
                        <w:pStyle w:val="Style18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9">
                <wp:simplePos x="0" y="0"/>
                <wp:positionH relativeFrom="column">
                  <wp:posOffset>67945</wp:posOffset>
                </wp:positionH>
                <wp:positionV relativeFrom="paragraph">
                  <wp:posOffset>583565</wp:posOffset>
                </wp:positionV>
                <wp:extent cx="234315" cy="233680"/>
                <wp:effectExtent l="0" t="0" r="0" b="0"/>
                <wp:wrapNone/>
                <wp:docPr id="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" cy="233680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18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B0F0" strokeweight="0pt" style="position:absolute;rotation:-0;width:18.45pt;height:18.4pt;mso-wrap-distance-left:9pt;mso-wrap-distance-right:9pt;mso-wrap-distance-top:0pt;mso-wrap-distance-bottom:0pt;margin-top:45.95pt;mso-position-vertical-relative:text;margin-left:5.35pt;mso-position-horizontal-relative:text">
                <v:textbox>
                  <w:txbxContent>
                    <w:p>
                      <w:pPr>
                        <w:pStyle w:val="Style18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Web"/>
        <w:spacing w:beforeAutospacing="0" w:before="0" w:afterAutospacing="0" w:after="0"/>
        <w:ind w:left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NormalWeb"/>
        <w:spacing w:beforeAutospacing="0" w:before="0" w:afterAutospacing="0" w:after="0"/>
        <w:rPr>
          <w:rStyle w:val="Strong"/>
          <w:color w:val="000000"/>
          <w:sz w:val="28"/>
          <w:szCs w:val="28"/>
        </w:rPr>
      </w:pPr>
      <w:r>
        <w:rPr>
          <w:rStyle w:val="Strong"/>
          <w:sz w:val="28"/>
          <w:szCs w:val="28"/>
        </w:rPr>
        <w:t>2.</w:t>
      </w:r>
      <w:r>
        <w:rPr>
          <w:rStyle w:val="Strong"/>
          <w:color w:val="000000"/>
          <w:sz w:val="28"/>
          <w:szCs w:val="28"/>
        </w:rPr>
        <w:t xml:space="preserve"> Подчеркни в тексте предложения, в которых говорится о птицах.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rStyle w:val="Strong"/>
          <w:sz w:val="28"/>
          <w:szCs w:val="28"/>
        </w:rPr>
        <w:t>3.</w:t>
      </w:r>
      <w:r>
        <w:rPr>
          <w:rStyle w:val="Strong"/>
          <w:color w:val="000000"/>
          <w:sz w:val="28"/>
          <w:szCs w:val="28"/>
        </w:rPr>
        <w:t xml:space="preserve"> Отметь иллюстрации, которые соответствуют </w:t>
      </w:r>
      <w:r>
        <w:rPr>
          <w:rStyle w:val="Strong"/>
          <w:color w:val="000000"/>
          <w:sz w:val="28"/>
          <w:szCs w:val="28"/>
          <w:u w:val="single"/>
        </w:rPr>
        <w:t>четвёртому</w:t>
      </w:r>
      <w:r>
        <w:rPr>
          <w:rStyle w:val="Strong"/>
          <w:color w:val="000000"/>
          <w:sz w:val="28"/>
          <w:szCs w:val="28"/>
        </w:rPr>
        <w:t xml:space="preserve"> </w:t>
      </w:r>
      <w:r>
        <w:rPr>
          <w:rStyle w:val="Strong"/>
          <w:color w:val="000000"/>
          <w:sz w:val="28"/>
          <w:szCs w:val="28"/>
          <w:u w:val="single"/>
        </w:rPr>
        <w:t>абзацу текста</w:t>
      </w:r>
      <w:r>
        <w:rPr>
          <w:rStyle w:val="Strong"/>
          <w:color w:val="000000"/>
          <w:sz w:val="28"/>
          <w:szCs w:val="28"/>
        </w:rPr>
        <w:t>.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/>
        <w:drawing>
          <wp:inline distT="0" distB="0" distL="0" distR="0">
            <wp:extent cx="5124450" cy="3749040"/>
            <wp:effectExtent l="0" t="0" r="0" b="0"/>
            <wp:docPr id="4" name="Рисунок 0" descr="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0" descr="а1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rStyle w:val="Strong"/>
          <w:sz w:val="28"/>
          <w:szCs w:val="28"/>
        </w:rPr>
        <w:t>4.</w:t>
      </w:r>
      <w:r>
        <w:rPr>
          <w:rStyle w:val="Strong"/>
          <w:color w:val="000000"/>
          <w:sz w:val="28"/>
          <w:szCs w:val="28"/>
        </w:rPr>
        <w:t xml:space="preserve"> Запиши пропущенные слова, чтобы предложения имели смысл.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а) Зелёной листвою одеты  </w:t>
      </w:r>
      <w:r>
        <w:rPr>
          <w:rStyle w:val="Strong"/>
          <w:color w:val="000000"/>
          <w:sz w:val="28"/>
          <w:szCs w:val="28"/>
        </w:rPr>
        <w:t>________________</w:t>
      </w:r>
      <w:r>
        <w:rPr>
          <w:color w:val="000000"/>
          <w:sz w:val="28"/>
          <w:szCs w:val="28"/>
        </w:rPr>
        <w:t>.</w:t>
        <w:br/>
        <w:t xml:space="preserve">б) Громко поют </w:t>
      </w:r>
      <w:r>
        <w:rPr>
          <w:rStyle w:val="Strong"/>
          <w:color w:val="000000"/>
          <w:sz w:val="28"/>
          <w:szCs w:val="28"/>
        </w:rPr>
        <w:t>_____________________</w:t>
      </w:r>
      <w:r>
        <w:rPr>
          <w:color w:val="000000"/>
          <w:sz w:val="28"/>
          <w:szCs w:val="28"/>
        </w:rPr>
        <w:t>.</w:t>
        <w:br/>
        <w:t xml:space="preserve">в) В лесу под деревьями рыщут </w:t>
      </w:r>
      <w:r>
        <w:rPr>
          <w:rStyle w:val="Strong"/>
          <w:color w:val="000000"/>
          <w:sz w:val="28"/>
          <w:szCs w:val="28"/>
        </w:rPr>
        <w:t>_______________</w:t>
      </w:r>
      <w:r>
        <w:rPr>
          <w:color w:val="000000"/>
          <w:sz w:val="28"/>
          <w:szCs w:val="28"/>
        </w:rPr>
        <w:t>.</w:t>
      </w:r>
    </w:p>
    <w:p>
      <w:pPr>
        <w:pStyle w:val="NormalWeb"/>
        <w:spacing w:beforeAutospacing="0" w:before="0" w:afterAutospacing="0" w:after="0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rStyle w:val="Strong"/>
          <w:sz w:val="28"/>
          <w:szCs w:val="28"/>
        </w:rPr>
        <w:t>5.</w:t>
      </w:r>
      <w:r>
        <w:rPr>
          <w:rStyle w:val="Strong"/>
          <w:color w:val="000000"/>
          <w:sz w:val="28"/>
          <w:szCs w:val="28"/>
        </w:rPr>
        <w:t xml:space="preserve"> Заполни таблицу по образцу.</w:t>
      </w:r>
    </w:p>
    <w:tbl>
      <w:tblPr>
        <w:tblStyle w:val="a7"/>
        <w:tblW w:w="9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85"/>
        <w:gridCol w:w="4785"/>
      </w:tblGrid>
      <w:tr>
        <w:trPr/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trong"/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зверь</w:t>
            </w:r>
          </w:p>
        </w:tc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trong"/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что делает?</w:t>
            </w:r>
          </w:p>
        </w:tc>
      </w:tr>
      <w:tr>
        <w:trPr/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медведь</w:t>
            </w:r>
          </w:p>
        </w:tc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бродит</w:t>
            </w:r>
          </w:p>
        </w:tc>
      </w:tr>
      <w:tr>
        <w:trPr/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лось</w:t>
            </w:r>
          </w:p>
        </w:tc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белочка</w:t>
            </w:r>
          </w:p>
        </w:tc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рысь</w:t>
            </w:r>
          </w:p>
        </w:tc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Web"/>
        <w:spacing w:beforeAutospacing="0" w:before="0" w:afterAutospacing="0" w:after="0"/>
        <w:rPr>
          <w:rStyle w:val="Strong"/>
          <w:color w:val="000000"/>
          <w:sz w:val="28"/>
          <w:szCs w:val="28"/>
        </w:rPr>
      </w:pPr>
      <w:r>
        <w:rPr>
          <w:rStyle w:val="Strong"/>
          <w:sz w:val="28"/>
          <w:szCs w:val="28"/>
        </w:rPr>
        <w:t xml:space="preserve">6. </w:t>
      </w:r>
      <w:r>
        <w:rPr>
          <w:rStyle w:val="Strong"/>
          <w:color w:val="000000"/>
          <w:sz w:val="28"/>
          <w:szCs w:val="28"/>
        </w:rPr>
        <w:t xml:space="preserve">Синонимы слова </w:t>
      </w:r>
      <w:r>
        <w:rPr>
          <w:rStyle w:val="Strong"/>
          <w:b w:val="false"/>
          <w:i/>
          <w:color w:val="000000"/>
          <w:sz w:val="28"/>
          <w:szCs w:val="28"/>
          <w:u w:val="single"/>
        </w:rPr>
        <w:t xml:space="preserve">чащоба </w:t>
      </w:r>
      <w:r>
        <w:rPr>
          <w:rStyle w:val="Strong"/>
          <w:color w:val="000000"/>
          <w:sz w:val="28"/>
          <w:szCs w:val="28"/>
        </w:rPr>
        <w:t xml:space="preserve">— </w:t>
      </w:r>
      <w:r>
        <w:rPr>
          <w:rStyle w:val="Strong"/>
          <w:b w:val="false"/>
          <w:color w:val="000000"/>
          <w:sz w:val="28"/>
          <w:szCs w:val="28"/>
        </w:rPr>
        <w:t>глушь, глухомань, дебри.</w:t>
      </w:r>
      <w:r>
        <w:rPr>
          <w:sz w:val="28"/>
          <w:szCs w:val="28"/>
        </w:rPr>
        <w:br/>
      </w:r>
    </w:p>
    <w:p>
      <w:pPr>
        <w:pStyle w:val="NormalWeb"/>
        <w:spacing w:beforeAutospacing="0" w:before="0" w:afterAutospacing="0" w:after="0"/>
        <w:rPr>
          <w:b/>
          <w:bCs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Отметь иллюстрацию, на которой изображена чащоба.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6090920" cy="2310765"/>
            <wp:effectExtent l="0" t="0" r="0" b="0"/>
            <wp:docPr id="5" name="Рисунок 1" descr="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 descr="а2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0">
                <wp:simplePos x="0" y="0"/>
                <wp:positionH relativeFrom="column">
                  <wp:posOffset>4267835</wp:posOffset>
                </wp:positionH>
                <wp:positionV relativeFrom="paragraph">
                  <wp:posOffset>1905635</wp:posOffset>
                </wp:positionV>
                <wp:extent cx="288290" cy="288290"/>
                <wp:effectExtent l="0" t="0" r="0" b="0"/>
                <wp:wrapNone/>
                <wp:docPr id="6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288290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18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B0F0" strokeweight="0pt" style="position:absolute;rotation:-0;width:22.7pt;height:22.7pt;mso-wrap-distance-left:9pt;mso-wrap-distance-right:9pt;mso-wrap-distance-top:0pt;mso-wrap-distance-bottom:0pt;margin-top:150.05pt;mso-position-vertical-relative:text;margin-left:336.05pt;mso-position-horizontal-relative:text">
                <v:textbox>
                  <w:txbxContent>
                    <w:p>
                      <w:pPr>
                        <w:pStyle w:val="Style18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7)  Сосчитай и запиши цифрой,  сколько птиц в тексте 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Сосчитай и запиши цифрой, сколько животных  в тексте 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Ответы: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 О жизни животных и растений в лесу летом.</w:t>
        <w:br/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Громко поют птицы. Пересвистываются иволги. Кукуют, перелетая с дерева на дерево, неугомонные кукушки. В кустах над ручьями заливаются соловьи.</w:t>
        <w:br/>
      </w:r>
      <w:r>
        <w:rPr>
          <w:rFonts w:cs="Times New Roman" w:ascii="Times New Roman" w:hAnsi="Times New Roman"/>
          <w:color w:val="000000"/>
          <w:sz w:val="28"/>
          <w:szCs w:val="28"/>
        </w:rPr>
        <w:t>3.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3373120" cy="2448560"/>
            <wp:effectExtent l="0" t="0" r="0" b="0"/>
            <wp:docPr id="7" name="Рисунок 3" descr="а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 descr="а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4. а) Зелёной листвою одеты </w:t>
      </w:r>
      <w:r>
        <w:rPr>
          <w:rStyle w:val="Strong"/>
          <w:rFonts w:cs="Times New Roman" w:ascii="Times New Roman" w:hAnsi="Times New Roman"/>
          <w:color w:val="000000"/>
          <w:sz w:val="28"/>
          <w:szCs w:val="28"/>
        </w:rPr>
        <w:t>деревья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  <w:br/>
        <w:t xml:space="preserve">    б) Громко поют </w:t>
      </w:r>
      <w:r>
        <w:rPr>
          <w:rStyle w:val="Strong"/>
          <w:rFonts w:cs="Times New Roman" w:ascii="Times New Roman" w:hAnsi="Times New Roman"/>
          <w:color w:val="000000"/>
          <w:sz w:val="28"/>
          <w:szCs w:val="28"/>
        </w:rPr>
        <w:t>птицы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  <w:br/>
        <w:t xml:space="preserve">    в) В лесу под деревьями рыщут </w:t>
      </w:r>
      <w:r>
        <w:rPr>
          <w:rStyle w:val="Strong"/>
          <w:rFonts w:cs="Times New Roman" w:ascii="Times New Roman" w:hAnsi="Times New Roman"/>
          <w:color w:val="000000"/>
          <w:sz w:val="28"/>
          <w:szCs w:val="28"/>
        </w:rPr>
        <w:t>звери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5. </w:t>
      </w:r>
    </w:p>
    <w:tbl>
      <w:tblPr>
        <w:tblStyle w:val="a7"/>
        <w:tblW w:w="765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27"/>
        <w:gridCol w:w="3827"/>
      </w:tblGrid>
      <w:tr>
        <w:trPr>
          <w:trHeight w:val="298" w:hRule="atLeast"/>
        </w:trPr>
        <w:tc>
          <w:tcPr>
            <w:tcW w:w="3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trong"/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зверь</w:t>
            </w:r>
          </w:p>
        </w:tc>
        <w:tc>
          <w:tcPr>
            <w:tcW w:w="3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trong"/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что делает?</w:t>
            </w:r>
          </w:p>
        </w:tc>
      </w:tr>
      <w:tr>
        <w:trPr>
          <w:trHeight w:val="345" w:hRule="atLeast"/>
        </w:trPr>
        <w:tc>
          <w:tcPr>
            <w:tcW w:w="3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медведь</w:t>
            </w:r>
          </w:p>
        </w:tc>
        <w:tc>
          <w:tcPr>
            <w:tcW w:w="3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бродит</w:t>
            </w:r>
          </w:p>
        </w:tc>
      </w:tr>
      <w:tr>
        <w:trPr>
          <w:trHeight w:val="345" w:hRule="atLeast"/>
        </w:trPr>
        <w:tc>
          <w:tcPr>
            <w:tcW w:w="3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лось</w:t>
            </w:r>
          </w:p>
        </w:tc>
        <w:tc>
          <w:tcPr>
            <w:tcW w:w="3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пасётся</w:t>
            </w:r>
          </w:p>
        </w:tc>
      </w:tr>
      <w:tr>
        <w:trPr>
          <w:trHeight w:val="330" w:hRule="atLeast"/>
        </w:trPr>
        <w:tc>
          <w:tcPr>
            <w:tcW w:w="3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белочка</w:t>
            </w:r>
          </w:p>
        </w:tc>
        <w:tc>
          <w:tcPr>
            <w:tcW w:w="3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резвится</w:t>
            </w:r>
          </w:p>
        </w:tc>
      </w:tr>
      <w:tr>
        <w:trPr>
          <w:trHeight w:val="345" w:hRule="atLeast"/>
        </w:trPr>
        <w:tc>
          <w:tcPr>
            <w:tcW w:w="3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рысь</w:t>
            </w:r>
          </w:p>
        </w:tc>
        <w:tc>
          <w:tcPr>
            <w:tcW w:w="3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скрывается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drawing>
          <wp:anchor behindDoc="0" distT="0" distB="0" distL="114300" distR="114300" simplePos="0" locked="0" layoutInCell="0" allowOverlap="1" relativeHeight="1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4991100" cy="1905000"/>
            <wp:effectExtent l="0" t="0" r="0" b="0"/>
            <wp:wrapSquare wrapText="bothSides"/>
            <wp:docPr id="8" name="Рисунок 4" descr="а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4" descr="а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7) 4 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8) 4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Web"/>
        <w:spacing w:before="280" w:after="280"/>
        <w:jc w:val="center"/>
        <w:rPr>
          <w:rStyle w:val="Strong"/>
          <w:sz w:val="28"/>
          <w:szCs w:val="28"/>
        </w:rPr>
      </w:pPr>
      <w:r>
        <w:rPr/>
      </w:r>
    </w:p>
    <w:p>
      <w:pPr>
        <w:pStyle w:val="NormalWeb"/>
        <w:spacing w:before="280" w:after="280"/>
        <w:jc w:val="center"/>
        <w:rPr>
          <w:rStyle w:val="Strong"/>
          <w:sz w:val="28"/>
          <w:szCs w:val="28"/>
        </w:rPr>
      </w:pPr>
      <w:r>
        <w:rPr/>
      </w:r>
    </w:p>
    <w:p>
      <w:pPr>
        <w:pStyle w:val="NormalWeb"/>
        <w:spacing w:before="280" w:after="28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2 вариант</w:t>
      </w:r>
    </w:p>
    <w:p>
      <w:pPr>
        <w:pStyle w:val="NormalWeb"/>
        <w:spacing w:before="280" w:after="280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Прочитай текст.</w:t>
      </w:r>
    </w:p>
    <w:p>
      <w:pPr>
        <w:pStyle w:val="NormalWeb"/>
        <w:spacing w:before="280" w:after="280"/>
        <w:jc w:val="center"/>
        <w:rPr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Жизнь на суше и воде.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вода, там жизнь. Можно жить на суше, а кормиться в воде. Длинноногая цапля так и поступает. Каждый день прилетает на реку ловить лягушек. Уж совсем безногий, но отличный пловец. Зелёные квакушки боятся его, как огня. Зимородок – заядлый рыболов. Ему без воды не прожить. Бурая оляпка – настоящий водолаз. Не плавает, не ныряет, а ходит по речному дну, как по бережку, и собирает мелкую живность. Даже в холодной воде не замерзает. Кипит жизнь на суше и в воде.</w:t>
      </w:r>
    </w:p>
    <w:p>
      <w:pPr>
        <w:pStyle w:val="NormalWeb"/>
        <w:spacing w:beforeAutospacing="0" w:before="0" w:afterAutospacing="0" w:after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77 слов</w:t>
      </w:r>
    </w:p>
    <w:p>
      <w:pPr>
        <w:pStyle w:val="NormalWeb"/>
        <w:spacing w:beforeAutospacing="0" w:before="0" w:afterAutospacing="0" w:after="0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(А. Тихонов)</w:t>
      </w:r>
    </w:p>
    <w:p>
      <w:pPr>
        <w:pStyle w:val="NormalWeb"/>
        <w:spacing w:before="280" w:after="280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t>1.</w:t>
      </w:r>
      <w:r>
        <w:rPr>
          <w:rStyle w:val="Strong"/>
          <w:color w:val="000000"/>
          <w:sz w:val="28"/>
          <w:szCs w:val="28"/>
        </w:rPr>
        <w:t xml:space="preserve"> Выбери к тексту наиболее подходящий заголовок.</w:t>
      </w:r>
    </w:p>
    <w:p>
      <w:pPr>
        <w:pStyle w:val="NormalWeb"/>
        <w:spacing w:before="280" w:after="280"/>
        <w:ind w:firstLine="57" w:left="70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Как хорошо жить в воде!</w:t>
        <w:br/>
        <w:t xml:space="preserve">  Жизнь в воде и на суше.</w:t>
        <w:br/>
        <w:t>  Про оляпку и других.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2">
                <wp:simplePos x="0" y="0"/>
                <wp:positionH relativeFrom="column">
                  <wp:posOffset>46990</wp:posOffset>
                </wp:positionH>
                <wp:positionV relativeFrom="paragraph">
                  <wp:posOffset>-1270</wp:posOffset>
                </wp:positionV>
                <wp:extent cx="215900" cy="215900"/>
                <wp:effectExtent l="0" t="0" r="0" b="0"/>
                <wp:wrapNone/>
                <wp:docPr id="9" name="Врезка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215900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18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17pt;height:17pt;mso-wrap-distance-left:9pt;mso-wrap-distance-right:9pt;mso-wrap-distance-top:0pt;mso-wrap-distance-bottom:0pt;margin-top:-0.1pt;mso-position-vertical-relative:text;margin-left:3.7pt;mso-position-horizontal-relative:text">
                <v:textbox>
                  <w:txbxContent>
                    <w:p>
                      <w:pPr>
                        <w:pStyle w:val="Style18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3">
                <wp:simplePos x="0" y="0"/>
                <wp:positionH relativeFrom="column">
                  <wp:posOffset>46990</wp:posOffset>
                </wp:positionH>
                <wp:positionV relativeFrom="paragraph">
                  <wp:posOffset>225425</wp:posOffset>
                </wp:positionV>
                <wp:extent cx="215900" cy="215900"/>
                <wp:effectExtent l="0" t="0" r="0" b="0"/>
                <wp:wrapNone/>
                <wp:docPr id="10" name="Врезка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215900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18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17pt;height:17pt;mso-wrap-distance-left:9pt;mso-wrap-distance-right:9pt;mso-wrap-distance-top:0pt;mso-wrap-distance-bottom:0pt;margin-top:17.75pt;mso-position-vertical-relative:text;margin-left:3.7pt;mso-position-horizontal-relative:text">
                <v:textbox>
                  <w:txbxContent>
                    <w:p>
                      <w:pPr>
                        <w:pStyle w:val="Style18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4">
                <wp:simplePos x="0" y="0"/>
                <wp:positionH relativeFrom="column">
                  <wp:posOffset>46990</wp:posOffset>
                </wp:positionH>
                <wp:positionV relativeFrom="paragraph">
                  <wp:posOffset>452120</wp:posOffset>
                </wp:positionV>
                <wp:extent cx="215900" cy="215900"/>
                <wp:effectExtent l="0" t="0" r="0" b="0"/>
                <wp:wrapNone/>
                <wp:docPr id="11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215900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18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17pt;height:17pt;mso-wrap-distance-left:9pt;mso-wrap-distance-right:9pt;mso-wrap-distance-top:0pt;mso-wrap-distance-bottom:0pt;margin-top:35.6pt;mso-position-vertical-relative:text;margin-left:3.7pt;mso-position-horizontal-relative:text">
                <v:textbox>
                  <w:txbxContent>
                    <w:p>
                      <w:pPr>
                        <w:pStyle w:val="Style18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Web"/>
        <w:spacing w:before="280" w:after="280"/>
        <w:jc w:val="both"/>
        <w:rPr>
          <w:rStyle w:val="Strong"/>
          <w:color w:val="000000"/>
          <w:sz w:val="28"/>
          <w:szCs w:val="28"/>
        </w:rPr>
      </w:pPr>
      <w:r>
        <w:rPr>
          <w:rStyle w:val="Strong"/>
          <w:sz w:val="28"/>
          <w:szCs w:val="28"/>
        </w:rPr>
        <w:t>2.</w:t>
      </w:r>
      <w:r>
        <w:rPr>
          <w:rStyle w:val="Strong"/>
          <w:color w:val="000000"/>
          <w:sz w:val="28"/>
          <w:szCs w:val="28"/>
        </w:rPr>
        <w:t xml:space="preserve"> Запиши, о каких животных идёт речь в тексте.</w:t>
      </w:r>
    </w:p>
    <w:p>
      <w:pPr>
        <w:pStyle w:val="NormalWeb"/>
        <w:spacing w:before="280" w:after="280"/>
        <w:jc w:val="both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_________________________________________________________________________________________________________________________________</w:t>
      </w:r>
    </w:p>
    <w:p>
      <w:pPr>
        <w:pStyle w:val="NormalWeb"/>
        <w:spacing w:before="280" w:after="280"/>
        <w:jc w:val="both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__________________________________________________________________________________________________________________________________</w:t>
      </w:r>
    </w:p>
    <w:p>
      <w:pPr>
        <w:pStyle w:val="NormalWeb"/>
        <w:spacing w:before="280" w:after="280"/>
        <w:jc w:val="both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___________________________________________________________________________________________________________________________________</w:t>
      </w:r>
    </w:p>
    <w:p>
      <w:pPr>
        <w:pStyle w:val="NormalWeb"/>
        <w:spacing w:before="280" w:after="280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t>3.</w:t>
      </w:r>
      <w:r>
        <w:rPr>
          <w:rStyle w:val="Strong"/>
          <w:color w:val="000000"/>
          <w:sz w:val="28"/>
          <w:szCs w:val="28"/>
        </w:rPr>
        <w:t xml:space="preserve"> Почему автор называет оляпку настоящим водолазом? Найди и подчеркни ответ в тексте.</w:t>
      </w:r>
    </w:p>
    <w:p>
      <w:pPr>
        <w:pStyle w:val="NormalWeb"/>
        <w:spacing w:before="280" w:after="280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t>4.</w:t>
      </w:r>
      <w:r>
        <w:rPr>
          <w:rStyle w:val="Strong"/>
          <w:color w:val="000000"/>
          <w:sz w:val="28"/>
          <w:szCs w:val="28"/>
        </w:rPr>
        <w:t xml:space="preserve"> Запиши, как называет автор зимородка.</w:t>
      </w:r>
    </w:p>
    <w:p>
      <w:pPr>
        <w:pStyle w:val="NormalWeb"/>
        <w:spacing w:before="280" w:after="28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</w:t>
      </w:r>
    </w:p>
    <w:p>
      <w:pPr>
        <w:pStyle w:val="NormalWeb"/>
        <w:spacing w:before="280" w:after="280"/>
        <w:jc w:val="both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="280" w:after="280"/>
        <w:jc w:val="both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="280" w:after="280"/>
        <w:jc w:val="both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="280" w:after="280"/>
        <w:jc w:val="both"/>
        <w:rPr>
          <w:rStyle w:val="Strong"/>
          <w:color w:val="000000"/>
          <w:sz w:val="28"/>
          <w:szCs w:val="28"/>
        </w:rPr>
      </w:pPr>
      <w:r>
        <w:rPr>
          <w:rStyle w:val="Strong"/>
          <w:sz w:val="28"/>
          <w:szCs w:val="28"/>
        </w:rPr>
        <w:t>5.</w:t>
      </w:r>
      <w:r>
        <w:rPr>
          <w:rStyle w:val="Strong"/>
          <w:color w:val="000000"/>
          <w:sz w:val="28"/>
          <w:szCs w:val="28"/>
        </w:rPr>
        <w:t xml:space="preserve"> Кто изображён на иллюстрациях? Сделай подписи под иллюстрациями.</w:t>
      </w:r>
    </w:p>
    <w:p>
      <w:pPr>
        <w:pStyle w:val="NormalWeb"/>
        <w:spacing w:before="280" w:after="280"/>
        <w:jc w:val="both"/>
        <w:rPr>
          <w:sz w:val="28"/>
          <w:szCs w:val="28"/>
        </w:rPr>
      </w:pPr>
      <w:r>
        <w:rPr/>
        <w:drawing>
          <wp:inline distT="0" distB="0" distL="0" distR="0">
            <wp:extent cx="5391150" cy="4949825"/>
            <wp:effectExtent l="0" t="0" r="0" b="0"/>
            <wp:docPr id="12" name="Изображение2" descr="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2" descr="б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94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="280" w:after="280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t>6.</w:t>
      </w:r>
      <w:r>
        <w:rPr>
          <w:rStyle w:val="Strong"/>
          <w:color w:val="000000"/>
          <w:sz w:val="28"/>
          <w:szCs w:val="28"/>
        </w:rPr>
        <w:t xml:space="preserve"> Опираясь на содержание текста, вставь пропущенные буквы в клетки, чтобы предложения имели смысл.</w:t>
      </w:r>
    </w:p>
    <w:p>
      <w:pPr>
        <w:pStyle w:val="NormalWeb"/>
        <w:spacing w:before="280" w:after="28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а) Прилетает на реку </w:t>
      </w:r>
    </w:p>
    <w:tbl>
      <w:tblPr>
        <w:tblStyle w:val="a7"/>
        <w:tblW w:w="957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69"/>
        <w:gridCol w:w="870"/>
        <w:gridCol w:w="870"/>
        <w:gridCol w:w="870"/>
        <w:gridCol w:w="870"/>
        <w:gridCol w:w="871"/>
        <w:gridCol w:w="870"/>
        <w:gridCol w:w="870"/>
        <w:gridCol w:w="870"/>
        <w:gridCol w:w="870"/>
        <w:gridCol w:w="868"/>
      </w:tblGrid>
      <w:tr>
        <w:trPr/>
        <w:tc>
          <w:tcPr>
            <w:tcW w:w="869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870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870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870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Н</w:t>
            </w:r>
          </w:p>
        </w:tc>
        <w:tc>
          <w:tcPr>
            <w:tcW w:w="870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Н</w:t>
            </w:r>
          </w:p>
        </w:tc>
        <w:tc>
          <w:tcPr>
            <w:tcW w:w="871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870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870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870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870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А</w:t>
            </w:r>
          </w:p>
        </w:tc>
        <w:tc>
          <w:tcPr>
            <w:tcW w:w="868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Я</w:t>
            </w:r>
          </w:p>
        </w:tc>
      </w:tr>
    </w:tbl>
    <w:p>
      <w:pPr>
        <w:pStyle w:val="NormalWeb"/>
        <w:spacing w:before="280" w:after="280"/>
        <w:rPr>
          <w:sz w:val="28"/>
          <w:szCs w:val="28"/>
        </w:rPr>
      </w:pPr>
      <w:r>
        <w:rPr>
          <w:color w:val="000000"/>
          <w:sz w:val="28"/>
          <w:szCs w:val="28"/>
        </w:rPr>
        <w:t>цапля.</w:t>
      </w:r>
    </w:p>
    <w:p>
      <w:pPr>
        <w:pStyle w:val="NormalWeb"/>
        <w:spacing w:before="280" w:after="280"/>
        <w:rPr>
          <w:sz w:val="28"/>
          <w:szCs w:val="28"/>
        </w:rPr>
      </w:pPr>
      <w:r>
        <w:rPr>
          <w:color w:val="000000"/>
          <w:sz w:val="28"/>
          <w:szCs w:val="28"/>
        </w:rPr>
        <w:t>б) Ходит по речному дну</w:t>
      </w:r>
    </w:p>
    <w:tbl>
      <w:tblPr>
        <w:tblStyle w:val="a7"/>
        <w:tblW w:w="957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14"/>
        <w:gridCol w:w="1914"/>
        <w:gridCol w:w="1914"/>
        <w:gridCol w:w="1914"/>
        <w:gridCol w:w="1914"/>
      </w:tblGrid>
      <w:tr>
        <w:trPr/>
        <w:tc>
          <w:tcPr>
            <w:tcW w:w="1914" w:type="dxa"/>
            <w:tcBorders/>
          </w:tcPr>
          <w:p>
            <w:pPr>
              <w:pStyle w:val="NormalWeb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1914" w:type="dxa"/>
            <w:tcBorders/>
          </w:tcPr>
          <w:p>
            <w:pPr>
              <w:pStyle w:val="NormalWeb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1914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Р</w:t>
            </w:r>
          </w:p>
        </w:tc>
        <w:tc>
          <w:tcPr>
            <w:tcW w:w="1914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А</w:t>
            </w:r>
          </w:p>
        </w:tc>
        <w:tc>
          <w:tcPr>
            <w:tcW w:w="1914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Я</w:t>
            </w:r>
          </w:p>
        </w:tc>
      </w:tr>
    </w:tbl>
    <w:p>
      <w:pPr>
        <w:pStyle w:val="NormalWeb"/>
        <w:spacing w:before="280" w:after="280"/>
        <w:rPr>
          <w:sz w:val="28"/>
          <w:szCs w:val="28"/>
        </w:rPr>
      </w:pPr>
      <w:r>
        <w:rPr>
          <w:color w:val="000000"/>
          <w:sz w:val="28"/>
          <w:szCs w:val="28"/>
        </w:rPr>
        <w:t>оляпка.</w:t>
      </w:r>
    </w:p>
    <w:p>
      <w:pPr>
        <w:pStyle w:val="NormalWeb"/>
        <w:spacing w:before="280" w:after="2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pacing w:before="280" w:after="280"/>
        <w:rPr>
          <w:sz w:val="28"/>
          <w:szCs w:val="28"/>
        </w:rPr>
      </w:pPr>
      <w:r>
        <w:rPr>
          <w:color w:val="000000"/>
          <w:sz w:val="28"/>
          <w:szCs w:val="28"/>
        </w:rPr>
        <w:t>в) Зелёные квакушки боятся</w:t>
      </w:r>
    </w:p>
    <w:tbl>
      <w:tblPr>
        <w:tblStyle w:val="a7"/>
        <w:tblW w:w="957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63"/>
        <w:gridCol w:w="1063"/>
        <w:gridCol w:w="1063"/>
        <w:gridCol w:w="1063"/>
        <w:gridCol w:w="1064"/>
        <w:gridCol w:w="1063"/>
        <w:gridCol w:w="1063"/>
        <w:gridCol w:w="1063"/>
        <w:gridCol w:w="1064"/>
      </w:tblGrid>
      <w:tr>
        <w:trPr/>
        <w:tc>
          <w:tcPr>
            <w:tcW w:w="1063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1063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1063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1063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1064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1063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Г</w:t>
            </w:r>
          </w:p>
        </w:tc>
        <w:tc>
          <w:tcPr>
            <w:tcW w:w="1063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О</w:t>
            </w:r>
          </w:p>
        </w:tc>
        <w:tc>
          <w:tcPr>
            <w:tcW w:w="1063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Г</w:t>
            </w:r>
          </w:p>
        </w:tc>
        <w:tc>
          <w:tcPr>
            <w:tcW w:w="1064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О</w:t>
            </w:r>
          </w:p>
        </w:tc>
      </w:tr>
    </w:tbl>
    <w:p>
      <w:pPr>
        <w:pStyle w:val="NormalWeb"/>
        <w:spacing w:before="280" w:after="28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ужа. </w:t>
      </w:r>
    </w:p>
    <w:p>
      <w:pPr>
        <w:pStyle w:val="NormalWeb"/>
        <w:spacing w:before="280" w:after="280"/>
        <w:rPr>
          <w:sz w:val="28"/>
          <w:szCs w:val="28"/>
        </w:rPr>
      </w:pPr>
      <w:r>
        <w:rPr>
          <w:color w:val="000000"/>
          <w:sz w:val="28"/>
          <w:szCs w:val="28"/>
        </w:rPr>
        <w:t>г) Зимородок —</w:t>
      </w:r>
    </w:p>
    <w:tbl>
      <w:tblPr>
        <w:tblStyle w:val="a7"/>
        <w:tblW w:w="957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367"/>
        <w:gridCol w:w="1367"/>
        <w:gridCol w:w="1367"/>
        <w:gridCol w:w="1367"/>
        <w:gridCol w:w="1367"/>
        <w:gridCol w:w="1367"/>
        <w:gridCol w:w="1367"/>
      </w:tblGrid>
      <w:tr>
        <w:trPr/>
        <w:tc>
          <w:tcPr>
            <w:tcW w:w="1367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1367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1367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Я</w:t>
            </w:r>
          </w:p>
        </w:tc>
        <w:tc>
          <w:tcPr>
            <w:tcW w:w="1367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1367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1367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1367" w:type="dxa"/>
            <w:tcBorders/>
          </w:tcPr>
          <w:p>
            <w:pPr>
              <w:pStyle w:val="NormalWeb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Й</w:t>
            </w:r>
          </w:p>
        </w:tc>
      </w:tr>
    </w:tbl>
    <w:p>
      <w:pPr>
        <w:pStyle w:val="NormalWeb"/>
        <w:spacing w:before="280" w:after="28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рыболов.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7)  Сосчитай и запиши цифрой,  сколько птиц в тексте 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Сосчитай и запиши цифрой, сколько земноводных  в тексте 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Ответы: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</w:t>
      </w:r>
      <w:r>
        <w:rPr>
          <w:rFonts w:cs="Times New Roman" w:ascii="Times New Roman" w:hAnsi="Times New Roman"/>
          <w:color w:val="000000"/>
          <w:sz w:val="28"/>
          <w:szCs w:val="28"/>
        </w:rPr>
        <w:t>Жизнь в воде и на суше.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О цапле, уже, зелёных квакушках, зимородке, бурой оляпке.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Даже в холодной воде не замерзает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4. Зимородок – заядлый рыболов.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5.   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3079115" cy="2839085"/>
            <wp:effectExtent l="0" t="0" r="0" b="0"/>
            <wp:docPr id="13" name="Рисунок 6" descr="http://volzsky-klass.ru/wp-content/uploads/2017/05/%D0%BE%D0%BB%D1%8F%D0%BF%D0%BA%D0%B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6" descr="http://volzsky-klass.ru/wp-content/uploads/2017/05/%D0%BE%D0%BB%D1%8F%D0%BF%D0%BA%D0%B0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а) длинноногая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бурая;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безногого;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заядлый.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7) 3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1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c1cb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be3f1a"/>
    <w:rPr>
      <w:b/>
      <w:b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e3f1a"/>
    <w:rPr>
      <w:rFonts w:ascii="Tahoma" w:hAnsi="Tahoma" w:cs="Tahoma"/>
      <w:sz w:val="16"/>
      <w:szCs w:val="16"/>
    </w:rPr>
  </w:style>
  <w:style w:type="character" w:styleId="Style15" w:customStyle="1">
    <w:name w:val="Основной текст с отступом Знак"/>
    <w:basedOn w:val="DefaultParagraphFont"/>
    <w:qFormat/>
    <w:rsid w:val="00b456ca"/>
    <w:rPr>
      <w:rFonts w:ascii="Times New Roman" w:hAnsi="Times New Roman" w:eastAsia="Andale Sans UI" w:cs="Times New Roman"/>
      <w:kern w:val="2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9e3699"/>
    <w:rPr>
      <w:color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be3f1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e3f1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Style15"/>
    <w:unhideWhenUsed/>
    <w:rsid w:val="00b456ca"/>
    <w:pPr>
      <w:widowControl w:val="false"/>
      <w:suppressAutoHyphens w:val="true"/>
      <w:spacing w:lineRule="auto" w:line="240" w:before="0" w:after="120"/>
      <w:ind w:left="283"/>
    </w:pPr>
    <w:rPr>
      <w:rFonts w:ascii="Times New Roman" w:hAnsi="Times New Roman" w:eastAsia="Andale Sans UI" w:cs="Times New Roman"/>
      <w:kern w:val="2"/>
      <w:sz w:val="24"/>
      <w:szCs w:val="24"/>
      <w:lang w:eastAsia="ru-RU"/>
    </w:rPr>
  </w:style>
  <w:style w:type="paragraph" w:styleId="Style1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e3f1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image" Target="media/image6.pn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66D5C-BDDB-4847-A3F3-C1395D085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Application>EasyOffice/7.6.2.1.0$Windows_X86_64 LibreOffice_project/0bc4d647150f05f02b71ccb5539a4012b57f1faf</Application>
  <AppVersion>15.0000</AppVersion>
  <Pages>8</Pages>
  <Words>700</Words>
  <Characters>4452</Characters>
  <CharactersWithSpaces>5235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2022-01-25T19:35:00Z</dcterms:created>
  <dc:creator>Артем</dc:creator>
  <dc:description/>
  <dc:language>ru-RU</dc:language>
  <cp:lastModifiedBy/>
  <dcterms:modified xsi:type="dcterms:W3CDTF">2026-01-27T21:07:02Z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