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221" w:rsidRPr="00154EBE" w:rsidRDefault="00264221" w:rsidP="00154EBE">
      <w:pPr>
        <w:shd w:val="clear" w:color="auto" w:fill="FFFFFF"/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54E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Рекомендации родителям по организации питания детей в семье</w:t>
      </w:r>
    </w:p>
    <w:p w:rsidR="00154EBE" w:rsidRDefault="00154EBE" w:rsidP="00154E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333333"/>
          <w:sz w:val="16"/>
          <w:szCs w:val="16"/>
          <w:u w:val="single"/>
          <w:lang w:eastAsia="ru-RU"/>
        </w:rPr>
      </w:pPr>
    </w:p>
    <w:p w:rsidR="00264221" w:rsidRPr="00154EBE" w:rsidRDefault="00264221" w:rsidP="00154E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333333"/>
          <w:u w:val="single"/>
          <w:lang w:eastAsia="ru-RU"/>
        </w:rPr>
      </w:pPr>
      <w:r w:rsidRPr="00154EBE">
        <w:rPr>
          <w:rFonts w:ascii="Times New Roman" w:eastAsia="Times New Roman" w:hAnsi="Times New Roman" w:cs="Times New Roman"/>
          <w:b/>
          <w:color w:val="333333"/>
          <w:u w:val="single"/>
          <w:lang w:eastAsia="ru-RU"/>
        </w:rPr>
        <w:t>1. Роль и значение питания.</w:t>
      </w:r>
    </w:p>
    <w:p w:rsidR="00264221" w:rsidRPr="00154EBE" w:rsidRDefault="00264221" w:rsidP="00154E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>Рациональное питание обеспечивает хорошее физическое и нервно-психическое развитие детей, повышает сопротивляемость по отношению к инфекционным заболеваниям, улучшает работоспособность и выносливость.</w:t>
      </w:r>
    </w:p>
    <w:p w:rsidR="00264221" w:rsidRPr="00154EBE" w:rsidRDefault="00264221" w:rsidP="00154E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>Питание должно покрывать не только затраты, происходящие в процессе жизни, но и обеспечить правильный рост и развитие ребенка.</w:t>
      </w:r>
    </w:p>
    <w:p w:rsidR="00264221" w:rsidRPr="00154EBE" w:rsidRDefault="00264221" w:rsidP="00154E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>Всякие нарушения в питании как количественные, так и, особенно, качественные отрицательно влияют на здоровье детей. Особенно вредны для детского организма нарушения в питании в период наиболее интенсивного роста ребенка.</w:t>
      </w:r>
    </w:p>
    <w:p w:rsidR="00264221" w:rsidRPr="00154EBE" w:rsidRDefault="00264221" w:rsidP="00154E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>Питание ребенка необходимо построить с учетом того, чтобы он получал с пищей все вещества, которые входят в состав его тканей и органов (белки, жиры, углеводы, минеральные соли, витамины и воду). Особенно большое значение имеет белок.</w:t>
      </w:r>
    </w:p>
    <w:p w:rsidR="00264221" w:rsidRPr="00154EBE" w:rsidRDefault="00264221" w:rsidP="00154E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54EBE">
        <w:rPr>
          <w:rFonts w:ascii="Times New Roman" w:eastAsia="Times New Roman" w:hAnsi="Times New Roman" w:cs="Times New Roman"/>
          <w:i/>
          <w:color w:val="333333"/>
          <w:lang w:eastAsia="ru-RU"/>
        </w:rPr>
        <w:t>Белок</w:t>
      </w:r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 xml:space="preserve"> является пластическим материалом, входит в состав всех органов и тканей, поддерживает нормальное состояние иммунитета, играет исключительно важную роль в функциональных процессах организма.</w:t>
      </w:r>
    </w:p>
    <w:p w:rsidR="00264221" w:rsidRPr="00154EBE" w:rsidRDefault="00264221" w:rsidP="00154E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>Белки содержатся как в животных, так и растительных продуктах (крупе, муке, хлебе, картофеле). Наиболее полноценны белки животного происхождения, содержащиеся в мясе, рыбе, яйце, твороге, молоке, сыре, так как они содержат жизненно необходимые аминокислоты. Недостаток белка в питании ведет к задержке роста и развития ребенка, снижается сопротивляемость к различным внешним воздействиям.</w:t>
      </w:r>
    </w:p>
    <w:p w:rsidR="00264221" w:rsidRPr="00154EBE" w:rsidRDefault="00264221" w:rsidP="00154E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54EBE">
        <w:rPr>
          <w:rFonts w:ascii="Times New Roman" w:eastAsia="Times New Roman" w:hAnsi="Times New Roman" w:cs="Times New Roman"/>
          <w:i/>
          <w:color w:val="333333"/>
          <w:lang w:eastAsia="ru-RU"/>
        </w:rPr>
        <w:t>Жиры</w:t>
      </w:r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 xml:space="preserve"> также входят в состав органов и тканей человека, они необходимы для покрытия </w:t>
      </w:r>
      <w:proofErr w:type="spellStart"/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>энерготрат</w:t>
      </w:r>
      <w:proofErr w:type="spellEnd"/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>, участвуют в теплорегуляции, обеспечивают нормальное состояние иммунитета. Наличие жира в рационе делает пищу вкуснее и дает более длительное чувство насыщения.</w:t>
      </w:r>
    </w:p>
    <w:p w:rsidR="00264221" w:rsidRPr="00154EBE" w:rsidRDefault="00264221" w:rsidP="00154E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>Наиболее ценны молочные жиры (масло сливочное, жир молока), которые содержат витамины</w:t>
      </w:r>
      <w:proofErr w:type="gramStart"/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 xml:space="preserve"> А</w:t>
      </w:r>
      <w:proofErr w:type="gramEnd"/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 xml:space="preserve"> и Д. В питании детей должно также содержаться и растительное масло - источник биологически важных ненасыщенных жирных кислот. Жир говяжий, особенно бараний, имеют высокую точку плавления, поэтому трудно перевариваются.</w:t>
      </w:r>
    </w:p>
    <w:p w:rsidR="00264221" w:rsidRPr="00154EBE" w:rsidRDefault="00264221" w:rsidP="00154E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54EBE">
        <w:rPr>
          <w:rFonts w:ascii="Times New Roman" w:eastAsia="Times New Roman" w:hAnsi="Times New Roman" w:cs="Times New Roman"/>
          <w:i/>
          <w:color w:val="333333"/>
          <w:lang w:eastAsia="ru-RU"/>
        </w:rPr>
        <w:t>Углеводы</w:t>
      </w:r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 xml:space="preserve"> - главный источник энергии в организме. Они участвуют в обмене веществ, способствуют правильному использованию белка и жира.</w:t>
      </w:r>
    </w:p>
    <w:p w:rsidR="00264221" w:rsidRPr="00154EBE" w:rsidRDefault="00264221" w:rsidP="00154E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proofErr w:type="gramStart"/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>Углеводы содержатся в хлебе, крупах, картофеле, овощах, ягодах, фруктах, сахаре, сладостях.</w:t>
      </w:r>
      <w:proofErr w:type="gramEnd"/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 xml:space="preserve"> Избыток в питании хлеба, мучных и крупяных изделий, сладостей приводит к повышенному содержанию в рационе углеводов, что нарушает правильное соотношение между белками, жирами и углеводами.</w:t>
      </w:r>
    </w:p>
    <w:p w:rsidR="00264221" w:rsidRPr="00154EBE" w:rsidRDefault="00264221" w:rsidP="00154E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54EBE">
        <w:rPr>
          <w:rFonts w:ascii="Times New Roman" w:eastAsia="Times New Roman" w:hAnsi="Times New Roman" w:cs="Times New Roman"/>
          <w:i/>
          <w:color w:val="333333"/>
          <w:lang w:eastAsia="ru-RU"/>
        </w:rPr>
        <w:t>Минеральные вещества</w:t>
      </w:r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 xml:space="preserve"> принимают участие во всех обменных процессах организма (</w:t>
      </w:r>
      <w:proofErr w:type="spellStart"/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>кровотворении</w:t>
      </w:r>
      <w:proofErr w:type="spellEnd"/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>, пищеварении и т.д.). Минеральные соли содержатся во всех продуктах (мясе, рыбе, молоке, яйце, картофеле, овощах и др.). Особенно важно обеспечить растущий организм солями кальция и фосфора, которые входят в состав костной ткани. Соли кальция необходимы для работы сердца и мускулатуры. Некоторые фосфорные соединения входят в состав нервной ткани. Основным полноценным источником кальция является молоко. Много кальция в овощах и корнеплодах, но кальций, содержащийся в растительных продуктах, хуже усваивается. Фосфор широко распространен в природе, содержится в муке, крупах, картофеле, яйце, мясе.</w:t>
      </w:r>
    </w:p>
    <w:p w:rsidR="00264221" w:rsidRPr="00154EBE" w:rsidRDefault="00264221" w:rsidP="00154E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proofErr w:type="gramStart"/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>Железо входит в состав гемоглобина, способствует переносу кислорода в ткани, оно содержится в говядине, печени, желтке яйца, зелени (шпинат, салат, петрушка и др.), помидорах, ягодах, яблоках.</w:t>
      </w:r>
      <w:proofErr w:type="gramEnd"/>
    </w:p>
    <w:p w:rsidR="00264221" w:rsidRPr="00154EBE" w:rsidRDefault="00264221" w:rsidP="00154E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>Соли натрия и калия служат регуляторами воды в тканях. Калий регулирует выделение ее через почки. Калий содержится в картофеле, капусте, моркови, черносливе и др. продуктах.</w:t>
      </w:r>
    </w:p>
    <w:p w:rsidR="00264221" w:rsidRPr="00154EBE" w:rsidRDefault="00264221" w:rsidP="00154E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 xml:space="preserve">Некоторые минеральные вещества необходимы организму в очень малых количествах (кобальт, медь, йод, марганец, фтор), их называют микроэлементами. Они также необходимы для правильной жизнедеятельности организма. Медь, кобальт стимулируют </w:t>
      </w:r>
      <w:proofErr w:type="spellStart"/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>кровотворение</w:t>
      </w:r>
      <w:proofErr w:type="spellEnd"/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>. Фтор, марганец входят в состав костной ткани, в частности, зубов. Магний имеет большое значение для мышечной системы, особенно мышцы сердца. Йод регулирует функцию щитовидной железы.</w:t>
      </w:r>
    </w:p>
    <w:p w:rsidR="00264221" w:rsidRPr="00154EBE" w:rsidRDefault="00264221" w:rsidP="00154E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>Очень большое значение имеет содержание в питании ребенка необходимого количества витаминов. Витамины способствуют правильному росту и развитию ребенка, участвуют во всех обменных процессах и должны входить в рацион в определенных количествах.</w:t>
      </w:r>
    </w:p>
    <w:p w:rsidR="00264221" w:rsidRPr="00154EBE" w:rsidRDefault="00264221" w:rsidP="00154E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54EBE">
        <w:rPr>
          <w:rFonts w:ascii="Times New Roman" w:eastAsia="Times New Roman" w:hAnsi="Times New Roman" w:cs="Times New Roman"/>
          <w:i/>
          <w:color w:val="333333"/>
          <w:lang w:eastAsia="ru-RU"/>
        </w:rPr>
        <w:t>Витамин</w:t>
      </w:r>
      <w:proofErr w:type="gramStart"/>
      <w:r w:rsidRPr="00154EBE">
        <w:rPr>
          <w:rFonts w:ascii="Times New Roman" w:eastAsia="Times New Roman" w:hAnsi="Times New Roman" w:cs="Times New Roman"/>
          <w:i/>
          <w:color w:val="333333"/>
          <w:lang w:eastAsia="ru-RU"/>
        </w:rPr>
        <w:t xml:space="preserve"> А</w:t>
      </w:r>
      <w:proofErr w:type="gramEnd"/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 xml:space="preserve"> имеет большое значение для растущего организма. Данный витамин повышает сопротивляемость организма к инфекционным заболеваниям, необходим для нормальной функции органов зрения, для роста и размножения клеток организма. При его отсутствии замедляется рост, нарушается острота зрения, повышается заболеваемость особенно верхних дыхательных путей, кожа лица и рук теряет эластичность, становится шершавой, легко подвергается воспалительным процессам. Витамин</w:t>
      </w:r>
      <w:proofErr w:type="gramStart"/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 xml:space="preserve"> А</w:t>
      </w:r>
      <w:proofErr w:type="gramEnd"/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 xml:space="preserve"> в чистом виде содержится в сливочном масле, сливках, молоке, икре, рыбьем жире, сельди, яичном желтке, печени. Также витамин</w:t>
      </w:r>
      <w:proofErr w:type="gramStart"/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 xml:space="preserve"> А</w:t>
      </w:r>
      <w:proofErr w:type="gramEnd"/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 xml:space="preserve"> может образовываться в организме из провитамина-каротина, который содержится в растительных продуктах (моркови - красной, томате, шпинате, щавеле, зеленом луке, салате, шиповнике, хурме, абрикосах и др.).</w:t>
      </w:r>
    </w:p>
    <w:p w:rsidR="00264221" w:rsidRPr="00154EBE" w:rsidRDefault="00264221" w:rsidP="00154E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54EBE">
        <w:rPr>
          <w:rFonts w:ascii="Times New Roman" w:eastAsia="Times New Roman" w:hAnsi="Times New Roman" w:cs="Times New Roman"/>
          <w:i/>
          <w:color w:val="333333"/>
          <w:lang w:eastAsia="ru-RU"/>
        </w:rPr>
        <w:t>Витамин</w:t>
      </w:r>
      <w:proofErr w:type="gramStart"/>
      <w:r w:rsidRPr="00154EBE">
        <w:rPr>
          <w:rFonts w:ascii="Times New Roman" w:eastAsia="Times New Roman" w:hAnsi="Times New Roman" w:cs="Times New Roman"/>
          <w:i/>
          <w:color w:val="333333"/>
          <w:lang w:eastAsia="ru-RU"/>
        </w:rPr>
        <w:t xml:space="preserve"> Д</w:t>
      </w:r>
      <w:proofErr w:type="gramEnd"/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 xml:space="preserve"> участвует в минеральном обмене, способствует правильному отложению солей кальция и фосфора в костях, тесно связан с </w:t>
      </w:r>
      <w:proofErr w:type="spellStart"/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>иммуно-реактивным</w:t>
      </w:r>
      <w:proofErr w:type="spellEnd"/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 xml:space="preserve"> состоянием организма. Содержится в печени рыб и животных, сельди, желтке яйца, сливочном масле, рыбьем жире.</w:t>
      </w:r>
    </w:p>
    <w:p w:rsidR="00264221" w:rsidRPr="00154EBE" w:rsidRDefault="00264221" w:rsidP="00154E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54EBE">
        <w:rPr>
          <w:rFonts w:ascii="Times New Roman" w:eastAsia="Times New Roman" w:hAnsi="Times New Roman" w:cs="Times New Roman"/>
          <w:i/>
          <w:color w:val="333333"/>
          <w:lang w:eastAsia="ru-RU"/>
        </w:rPr>
        <w:t>Витамины группы В</w:t>
      </w:r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>. Витамин В</w:t>
      </w:r>
      <w:proofErr w:type="gramStart"/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>1</w:t>
      </w:r>
      <w:proofErr w:type="gramEnd"/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 xml:space="preserve"> - тиамин принимает участие в белковом и углеводном обмене. При недостатке его в питании наблюдаются нарушения со стороны нервной системы (повышенная возбудимость, </w:t>
      </w:r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раздражительность, быстрая утомляемость). Витамин В</w:t>
      </w:r>
      <w:proofErr w:type="gramStart"/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>1</w:t>
      </w:r>
      <w:proofErr w:type="gramEnd"/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 xml:space="preserve"> содержится в хлебе грубого помола (ржаном, пшеничном), горохе, фасоли, овсяной и гречневой крупах, в мясе, яйце, молоке.</w:t>
      </w:r>
    </w:p>
    <w:p w:rsidR="00264221" w:rsidRPr="00154EBE" w:rsidRDefault="00264221" w:rsidP="00154E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>Витамин В</w:t>
      </w:r>
      <w:proofErr w:type="gramStart"/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>2</w:t>
      </w:r>
      <w:proofErr w:type="gramEnd"/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 xml:space="preserve"> - рибофлавин связан с белковым и жировым обменом, имеет большое значение для нормальной функции нервной системы, желудочно-кишечного тракта. При недостатке его в рационе нарушается всасывание жировых веществ, возникают кожные заболевания, появляются стоматиты, трещины в углах рта, нарушается деятельность центральной нервной системы (быстрая утомляемость). Витамин В</w:t>
      </w:r>
      <w:proofErr w:type="gramStart"/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>2</w:t>
      </w:r>
      <w:proofErr w:type="gramEnd"/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 xml:space="preserve"> содержится в молоке, яйце, печени, мясе, овощах.</w:t>
      </w:r>
    </w:p>
    <w:p w:rsidR="00264221" w:rsidRPr="00154EBE" w:rsidRDefault="00264221" w:rsidP="00154E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54EBE">
        <w:rPr>
          <w:rFonts w:ascii="Times New Roman" w:eastAsia="Times New Roman" w:hAnsi="Times New Roman" w:cs="Times New Roman"/>
          <w:i/>
          <w:color w:val="333333"/>
          <w:lang w:eastAsia="ru-RU"/>
        </w:rPr>
        <w:t>Витамин РР</w:t>
      </w:r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 xml:space="preserve"> - никотиновая кислота участвует в обменных процессах. Данный витамин содержится во многих продуктах, поэтому при разнообразном ассортименте продуктов рацион содержит достаточное количество витамина PP. Основным источником данного витамина являются ржаной и пшеничный хлеб, томат, картофель, морковь, капуста. Также витамин РР содержится в мясе, рыбе, молоке, яйце.</w:t>
      </w:r>
    </w:p>
    <w:p w:rsidR="00264221" w:rsidRPr="00154EBE" w:rsidRDefault="00264221" w:rsidP="00154E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54EBE">
        <w:rPr>
          <w:rFonts w:ascii="Times New Roman" w:eastAsia="Times New Roman" w:hAnsi="Times New Roman" w:cs="Times New Roman"/>
          <w:i/>
          <w:color w:val="333333"/>
          <w:lang w:eastAsia="ru-RU"/>
        </w:rPr>
        <w:t>Витамин</w:t>
      </w:r>
      <w:proofErr w:type="gramStart"/>
      <w:r w:rsidRPr="00154EBE">
        <w:rPr>
          <w:rFonts w:ascii="Times New Roman" w:eastAsia="Times New Roman" w:hAnsi="Times New Roman" w:cs="Times New Roman"/>
          <w:i/>
          <w:color w:val="333333"/>
          <w:lang w:eastAsia="ru-RU"/>
        </w:rPr>
        <w:t xml:space="preserve"> С</w:t>
      </w:r>
      <w:proofErr w:type="gramEnd"/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 xml:space="preserve"> - аскорбиновая кислота предохраняет от заболеваний и повышает сопротивляемость детей к инфекционным заболеваниям, участвует во всех обменных процессах. При недостатке витамина</w:t>
      </w:r>
      <w:proofErr w:type="gramStart"/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 xml:space="preserve"> С</w:t>
      </w:r>
      <w:proofErr w:type="gramEnd"/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 xml:space="preserve"> повышается восприимчивость к различным заболеваниям, падает работоспособность. Витамин</w:t>
      </w:r>
      <w:proofErr w:type="gramStart"/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 xml:space="preserve"> С</w:t>
      </w:r>
      <w:proofErr w:type="gramEnd"/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 xml:space="preserve"> широко распространен в природе: содержится в зелени, овощах, ягодах, фруктах. Источником этого витамина является картофель, капуста, но так как витамин</w:t>
      </w:r>
      <w:proofErr w:type="gramStart"/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 xml:space="preserve"> С</w:t>
      </w:r>
      <w:proofErr w:type="gramEnd"/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 xml:space="preserve"> разрушается кислородом воздуха, особенно при нагревании, легко растворяется в воде, то для сохранения витамина С в пище очень большое значение имеет кулинарная обработка.</w:t>
      </w:r>
    </w:p>
    <w:p w:rsidR="00264221" w:rsidRPr="00154EBE" w:rsidRDefault="00264221" w:rsidP="00154E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>Вода входит в состав всех органов и тканей человеческого тела. Она составляет главную массу крови, лимфы, пищеварительных соков. Для удовлетворения потребности в воде, в рацион ребенка нужно включать первые блюда, напитки (чай, молоко, кисель, компот, суп и т.п.).</w:t>
      </w:r>
    </w:p>
    <w:p w:rsidR="00264221" w:rsidRPr="00154EBE" w:rsidRDefault="00264221" w:rsidP="00154E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 xml:space="preserve">Для правильного использования пищи большое значение имеют ее вкусовые качества, разнообразие меню. Для повышения вкусовых качеств пищи можно в небольших количествах использовать зелень и др. приправы (петрушку, укроп, лук, ревень). Жгучие, острые и пряные приправы раздражают слизистую желудочно-кишечного тракта (перец, горчица, хрен и т.п.), что приводит к развитию заболеваний. Приправы увеличивают аппетит, что затрудняет </w:t>
      </w:r>
      <w:proofErr w:type="gramStart"/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>контроль за</w:t>
      </w:r>
      <w:proofErr w:type="gramEnd"/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 xml:space="preserve"> пищевым поведением, приводит к избыточному потреблению пищи.</w:t>
      </w:r>
    </w:p>
    <w:p w:rsidR="00264221" w:rsidRPr="00154EBE" w:rsidRDefault="00264221" w:rsidP="00154E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>Для того</w:t>
      </w:r>
      <w:proofErr w:type="gramStart"/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>,</w:t>
      </w:r>
      <w:proofErr w:type="gramEnd"/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 xml:space="preserve"> чтобы пища хорошо усваивалась, она должна быть разнообразной, безопасной, правильно и вкусно приготовленной, - только такую пищу ребенок съедает с удовольствием, т.е. с аппетитом. Аппетит зависит и от режима питания.</w:t>
      </w:r>
    </w:p>
    <w:p w:rsidR="00264221" w:rsidRPr="00154EBE" w:rsidRDefault="00264221" w:rsidP="00154E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>Режим питания предусматривает определенные часы приема пищи и интервалы между ними, количественное и качественное распределение ее в течение дня.</w:t>
      </w:r>
    </w:p>
    <w:p w:rsidR="00264221" w:rsidRPr="00154EBE" w:rsidRDefault="00264221" w:rsidP="00154E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 xml:space="preserve">Если ребенок </w:t>
      </w:r>
      <w:proofErr w:type="gramStart"/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>приучен</w:t>
      </w:r>
      <w:proofErr w:type="gramEnd"/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 xml:space="preserve"> есть в определенное время, то к этому времени начинается выделение пищеварительных соков, "рефлекс на время". Поэтому дети должны получать питание в точно установленные часы. При запаздывании с принятием пищи налаженная работа пищеварительных желез расстраивается, выделение пищеварительного сока снижается и постепенно развивается </w:t>
      </w:r>
      <w:proofErr w:type="spellStart"/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>анорексия</w:t>
      </w:r>
      <w:proofErr w:type="spellEnd"/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 xml:space="preserve"> (понижение аппетита). Наблюдения ученых показали, что при правильно построенном питании пища покидает желудок в среднем через 3,5-4 часа. Следовательно, интервалы между приемами пищи должны соответствовать этому времени.</w:t>
      </w:r>
    </w:p>
    <w:p w:rsidR="00154EBE" w:rsidRDefault="00154EBE" w:rsidP="00154E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333333"/>
          <w:sz w:val="16"/>
          <w:szCs w:val="16"/>
          <w:u w:val="single"/>
          <w:lang w:eastAsia="ru-RU"/>
        </w:rPr>
      </w:pPr>
    </w:p>
    <w:p w:rsidR="00264221" w:rsidRPr="00154EBE" w:rsidRDefault="00264221" w:rsidP="00154E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54EBE">
        <w:rPr>
          <w:rFonts w:ascii="Times New Roman" w:eastAsia="Times New Roman" w:hAnsi="Times New Roman" w:cs="Times New Roman"/>
          <w:b/>
          <w:color w:val="333333"/>
          <w:u w:val="single"/>
          <w:lang w:eastAsia="ru-RU"/>
        </w:rPr>
        <w:t>2. Здоровое питание предусматривает</w:t>
      </w:r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 xml:space="preserve"> первый прием пищи ребенком дома - завтрак с учетом времени и объема блюд, предлагаемых на завтрак в общеобразовательной организации.</w:t>
      </w:r>
    </w:p>
    <w:p w:rsidR="00154EBE" w:rsidRDefault="00154EBE" w:rsidP="00154E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333333"/>
          <w:sz w:val="16"/>
          <w:szCs w:val="16"/>
          <w:u w:val="single"/>
          <w:lang w:eastAsia="ru-RU"/>
        </w:rPr>
      </w:pPr>
    </w:p>
    <w:p w:rsidR="00264221" w:rsidRPr="00154EBE" w:rsidRDefault="00264221" w:rsidP="00154E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333333"/>
          <w:u w:val="single"/>
          <w:lang w:eastAsia="ru-RU"/>
        </w:rPr>
      </w:pPr>
      <w:r w:rsidRPr="00154EBE">
        <w:rPr>
          <w:rFonts w:ascii="Times New Roman" w:eastAsia="Times New Roman" w:hAnsi="Times New Roman" w:cs="Times New Roman"/>
          <w:b/>
          <w:color w:val="333333"/>
          <w:u w:val="single"/>
          <w:lang w:eastAsia="ru-RU"/>
        </w:rPr>
        <w:t>3. При приготовлении пищи дома рекомендуется:</w:t>
      </w:r>
    </w:p>
    <w:p w:rsidR="00264221" w:rsidRPr="00154EBE" w:rsidRDefault="00264221" w:rsidP="00154E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>Контролировать потребление жира:</w:t>
      </w:r>
    </w:p>
    <w:p w:rsidR="00264221" w:rsidRPr="00154EBE" w:rsidRDefault="00264221" w:rsidP="00154E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>- исключать жареные блюда, приготовление во фритюре;</w:t>
      </w:r>
    </w:p>
    <w:p w:rsidR="00264221" w:rsidRPr="00154EBE" w:rsidRDefault="00264221" w:rsidP="00154E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>- не использовать дополнительный жир при приготовлении;</w:t>
      </w:r>
    </w:p>
    <w:p w:rsidR="00264221" w:rsidRPr="00154EBE" w:rsidRDefault="00264221" w:rsidP="00154E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>- ограничивать употребление колбасных изделий, мясных копченостей, особенно с видимым жиром - они содержат большое количество животного жира и мало белка;</w:t>
      </w:r>
    </w:p>
    <w:p w:rsidR="00264221" w:rsidRPr="00154EBE" w:rsidRDefault="00264221" w:rsidP="00154E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>- использовать в питании нежирные сорта рыбы, снимать шкуру с птицы, применять нежирные сорта мяса, молока и молочных продуктов, при этом предпочтение отдавать продуктам с более низким содержанием жирности.</w:t>
      </w:r>
    </w:p>
    <w:p w:rsidR="00264221" w:rsidRPr="00154EBE" w:rsidRDefault="00264221" w:rsidP="00154E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>Контролировать потребление сахара:</w:t>
      </w:r>
    </w:p>
    <w:p w:rsidR="00264221" w:rsidRPr="00154EBE" w:rsidRDefault="00264221" w:rsidP="00154E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>- основные источники сахара: варенье, шоколад, конфеты, кондитерские изделия, сладкие газированные напитки;</w:t>
      </w:r>
    </w:p>
    <w:p w:rsidR="00264221" w:rsidRPr="00154EBE" w:rsidRDefault="00264221" w:rsidP="00154E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>- сладкие блюда, с большим содержанием сахара необходимо принимать ограниченно, в связи с вредным влиянием на обмен веществ, риск возникновения пищевой аллергии и избыточного веса, а также нарушения работы желудочно-кишечного тракта.</w:t>
      </w:r>
    </w:p>
    <w:p w:rsidR="00264221" w:rsidRPr="00154EBE" w:rsidRDefault="00264221" w:rsidP="00154E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>Контролировать потребление соли:</w:t>
      </w:r>
    </w:p>
    <w:p w:rsidR="00264221" w:rsidRPr="00154EBE" w:rsidRDefault="00264221" w:rsidP="00154E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>- норма потребления соли составляет 3-5 г в сутки в готовых блюдах;</w:t>
      </w:r>
    </w:p>
    <w:p w:rsidR="00264221" w:rsidRPr="00154EBE" w:rsidRDefault="00264221" w:rsidP="00154E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>- избыточное потребление соли приводит к задержке жидкости в организме, повышению артериального давления, отекам;</w:t>
      </w:r>
    </w:p>
    <w:p w:rsidR="00264221" w:rsidRPr="00154EBE" w:rsidRDefault="00264221" w:rsidP="00154E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>- основные правила употребления соли: готовьте без соли, солите готовое блюдо перед употреблением, используйте соль с пониженным содержанием натрия, ограничивайте употребление мясных копченостей.</w:t>
      </w:r>
    </w:p>
    <w:p w:rsidR="00264221" w:rsidRPr="00154EBE" w:rsidRDefault="00264221" w:rsidP="00154E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>Выбирать правильные способы кулинарной обработки пищи:</w:t>
      </w:r>
    </w:p>
    <w:p w:rsidR="00154EBE" w:rsidRPr="00773508" w:rsidRDefault="00264221" w:rsidP="0077350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lang w:eastAsia="ru-RU"/>
        </w:rPr>
        <w:sectPr w:rsidR="00154EBE" w:rsidRPr="00773508" w:rsidSect="00154EBE">
          <w:pgSz w:w="11906" w:h="16838"/>
          <w:pgMar w:top="284" w:right="567" w:bottom="284" w:left="567" w:header="709" w:footer="709" w:gutter="0"/>
          <w:cols w:space="708"/>
          <w:docGrid w:linePitch="360"/>
        </w:sectPr>
      </w:pPr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 xml:space="preserve">- предпочтительно: приготовление на пару, отваривание, </w:t>
      </w:r>
      <w:proofErr w:type="spellStart"/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>запекание</w:t>
      </w:r>
      <w:proofErr w:type="spellEnd"/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 xml:space="preserve">, тушение, </w:t>
      </w:r>
      <w:proofErr w:type="spellStart"/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>припускание</w:t>
      </w:r>
      <w:proofErr w:type="spellEnd"/>
      <w:r w:rsidRPr="00154EBE">
        <w:rPr>
          <w:rFonts w:ascii="Times New Roman" w:eastAsia="Times New Roman" w:hAnsi="Times New Roman" w:cs="Times New Roman"/>
          <w:color w:val="333333"/>
          <w:lang w:eastAsia="ru-RU"/>
        </w:rPr>
        <w:t>.</w:t>
      </w:r>
    </w:p>
    <w:p w:rsidR="00511B79" w:rsidRPr="00773508" w:rsidRDefault="00773508" w:rsidP="00773508">
      <w:pPr>
        <w:shd w:val="clear" w:color="auto" w:fill="FFFFFF"/>
        <w:spacing w:after="0" w:line="169" w:lineRule="atLeast"/>
      </w:pPr>
    </w:p>
    <w:sectPr w:rsidR="00511B79" w:rsidRPr="00773508" w:rsidSect="008A6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264221"/>
    <w:rsid w:val="001337ED"/>
    <w:rsid w:val="00154EBE"/>
    <w:rsid w:val="00264221"/>
    <w:rsid w:val="0043528A"/>
    <w:rsid w:val="00492B6A"/>
    <w:rsid w:val="00570222"/>
    <w:rsid w:val="00773508"/>
    <w:rsid w:val="008A66BA"/>
    <w:rsid w:val="008C1319"/>
    <w:rsid w:val="009F3074"/>
    <w:rsid w:val="00C102F0"/>
    <w:rsid w:val="00CD5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6BA"/>
  </w:style>
  <w:style w:type="paragraph" w:styleId="3">
    <w:name w:val="heading 3"/>
    <w:basedOn w:val="a"/>
    <w:link w:val="30"/>
    <w:uiPriority w:val="9"/>
    <w:qFormat/>
    <w:rsid w:val="002642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6422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64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64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C1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13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1548</Words>
  <Characters>8825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6</cp:revision>
  <cp:lastPrinted>2021-02-24T06:31:00Z</cp:lastPrinted>
  <dcterms:created xsi:type="dcterms:W3CDTF">2021-02-23T16:54:00Z</dcterms:created>
  <dcterms:modified xsi:type="dcterms:W3CDTF">2021-03-31T10:11:00Z</dcterms:modified>
</cp:coreProperties>
</file>